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A9D" w:rsidRDefault="003D6216">
      <w:pPr>
        <w:pStyle w:val="Body"/>
        <w:spacing w:after="160" w:line="259" w:lineRule="auto"/>
        <w:jc w:val="center"/>
        <w:rPr>
          <w:rFonts w:ascii="Calibri" w:eastAsia="Calibri" w:hAnsi="Calibri" w:cs="Calibri"/>
          <w:sz w:val="28"/>
          <w:szCs w:val="28"/>
          <w:u w:color="000000"/>
        </w:rPr>
      </w:pPr>
      <w:r>
        <w:rPr>
          <w:rFonts w:ascii="Calibri" w:eastAsia="Calibri" w:hAnsi="Calibri" w:cs="Calibri"/>
          <w:sz w:val="28"/>
          <w:szCs w:val="28"/>
          <w:u w:color="000000"/>
        </w:rPr>
        <w:t>PODS Executive Board Meeting- March 16, 2016</w:t>
      </w:r>
    </w:p>
    <w:p w:rsidR="004E0A9D" w:rsidRDefault="003D6216">
      <w:pPr>
        <w:pStyle w:val="Body"/>
        <w:spacing w:after="160" w:line="259" w:lineRule="auto"/>
        <w:jc w:val="center"/>
        <w:rPr>
          <w:rFonts w:ascii="Calibri" w:eastAsia="Calibri" w:hAnsi="Calibri" w:cs="Calibri"/>
          <w:sz w:val="28"/>
          <w:szCs w:val="28"/>
          <w:u w:color="000000"/>
        </w:rPr>
      </w:pPr>
      <w:r>
        <w:rPr>
          <w:rFonts w:ascii="Calibri" w:eastAsia="Calibri" w:hAnsi="Calibri" w:cs="Calibri"/>
          <w:sz w:val="28"/>
          <w:szCs w:val="28"/>
          <w:u w:color="000000"/>
          <w:lang w:val="de-DE"/>
        </w:rPr>
        <w:t>AGENDA</w:t>
      </w:r>
    </w:p>
    <w:p w:rsidR="004E0A9D" w:rsidRDefault="004E0A9D">
      <w:pPr>
        <w:pStyle w:val="Body"/>
        <w:spacing w:after="160" w:line="259" w:lineRule="auto"/>
        <w:jc w:val="center"/>
        <w:rPr>
          <w:rFonts w:ascii="Calibri" w:eastAsia="Calibri" w:hAnsi="Calibri" w:cs="Calibri"/>
          <w:sz w:val="28"/>
          <w:szCs w:val="28"/>
          <w:u w:color="000000"/>
        </w:rPr>
      </w:pPr>
    </w:p>
    <w:p w:rsidR="004E0A9D" w:rsidRDefault="003D6216">
      <w:pPr>
        <w:pStyle w:val="Body"/>
        <w:spacing w:after="160" w:line="259" w:lineRule="auto"/>
        <w:rPr>
          <w:rFonts w:ascii="Calibri" w:eastAsia="Calibri" w:hAnsi="Calibri" w:cs="Calibri"/>
          <w:sz w:val="28"/>
          <w:szCs w:val="28"/>
          <w:u w:color="000000"/>
        </w:rPr>
      </w:pPr>
      <w:r>
        <w:rPr>
          <w:rFonts w:ascii="Calibri" w:eastAsia="Calibri" w:hAnsi="Calibri" w:cs="Calibri"/>
          <w:sz w:val="28"/>
          <w:szCs w:val="28"/>
          <w:u w:color="000000"/>
        </w:rPr>
        <w:t>Laura Griffith, Greg Cook, Phyllis Rumell, Ken Zeigler, Tom Hausler, Warren Capps, Chris Wuestefeld, Doug Gephardt, Winifred Simon, Mich</w:t>
      </w:r>
      <w:r w:rsidR="00802BA3">
        <w:rPr>
          <w:rFonts w:ascii="Calibri" w:eastAsia="Calibri" w:hAnsi="Calibri" w:cs="Calibri"/>
          <w:sz w:val="28"/>
          <w:szCs w:val="28"/>
          <w:u w:color="000000"/>
        </w:rPr>
        <w:t>ael</w:t>
      </w:r>
      <w:r>
        <w:rPr>
          <w:rFonts w:ascii="Calibri" w:eastAsia="Calibri" w:hAnsi="Calibri" w:cs="Calibri"/>
          <w:sz w:val="28"/>
          <w:szCs w:val="28"/>
          <w:u w:color="000000"/>
        </w:rPr>
        <w:t xml:space="preserve"> Penn Smith, Jennifer Kuykendall</w:t>
      </w:r>
    </w:p>
    <w:p w:rsidR="004E0A9D" w:rsidRDefault="004E0A9D">
      <w:pPr>
        <w:pStyle w:val="Body"/>
        <w:spacing w:after="160" w:line="259" w:lineRule="auto"/>
        <w:rPr>
          <w:rFonts w:ascii="Calibri" w:eastAsia="Calibri" w:hAnsi="Calibri" w:cs="Calibri"/>
          <w:sz w:val="24"/>
          <w:szCs w:val="24"/>
          <w:u w:color="000000"/>
        </w:rPr>
      </w:pPr>
    </w:p>
    <w:p w:rsidR="004E0A9D" w:rsidRDefault="003D6216">
      <w:pPr>
        <w:pStyle w:val="ListParagraph"/>
        <w:numPr>
          <w:ilvl w:val="0"/>
          <w:numId w:val="2"/>
        </w:numPr>
      </w:pPr>
      <w:r>
        <w:t xml:space="preserve">Welcome Greg Cook – our new </w:t>
      </w:r>
      <w:r>
        <w:t xml:space="preserve">treasurer! Greg may want to share some ideas on where we stand financially, ideas for the future, etc….. </w:t>
      </w:r>
    </w:p>
    <w:p w:rsidR="004E0A9D" w:rsidRDefault="003D6216">
      <w:pPr>
        <w:pStyle w:val="ListParagraph"/>
        <w:rPr>
          <w:color w:val="FF2C21"/>
        </w:rPr>
      </w:pPr>
      <w:r>
        <w:rPr>
          <w:color w:val="FF2C21"/>
        </w:rPr>
        <w:t>Referring to his hand out Greg will now accept cash   He will keep a small amount of cash on hand. Will have petty cash and be able to reimburse peopl</w:t>
      </w:r>
      <w:r>
        <w:rPr>
          <w:color w:val="FF2C21"/>
        </w:rPr>
        <w:t xml:space="preserve">e from that. </w:t>
      </w:r>
    </w:p>
    <w:p w:rsidR="004E0A9D" w:rsidRDefault="003D6216">
      <w:pPr>
        <w:pStyle w:val="ListParagraph"/>
        <w:rPr>
          <w:color w:val="FF2C21"/>
        </w:rPr>
      </w:pPr>
      <w:r>
        <w:rPr>
          <w:color w:val="FF2C21"/>
        </w:rPr>
        <w:t xml:space="preserve">The account has $1,840.00 balance.  Greg doesn’t want too much left in the account at the end of the year.  He said $400.00 end of year should be enough.  </w:t>
      </w:r>
    </w:p>
    <w:p w:rsidR="004E0A9D" w:rsidRDefault="003D6216">
      <w:pPr>
        <w:pStyle w:val="ListParagraph"/>
        <w:rPr>
          <w:color w:val="FF2C21"/>
        </w:rPr>
      </w:pPr>
      <w:r>
        <w:rPr>
          <w:color w:val="FF2C21"/>
        </w:rPr>
        <w:t>Membership for dues collected for 2016 are ap</w:t>
      </w:r>
      <w:r w:rsidR="00802BA3">
        <w:rPr>
          <w:color w:val="FF2C21"/>
        </w:rPr>
        <w:t>p</w:t>
      </w:r>
      <w:r>
        <w:rPr>
          <w:color w:val="FF2C21"/>
        </w:rPr>
        <w:t xml:space="preserve">rox. $ 807.00.  41 members 5 new members </w:t>
      </w:r>
      <w:r>
        <w:rPr>
          <w:color w:val="FF2C21"/>
        </w:rPr>
        <w:t xml:space="preserve">in 2016 </w:t>
      </w:r>
    </w:p>
    <w:p w:rsidR="004E0A9D" w:rsidRDefault="003D6216">
      <w:pPr>
        <w:pStyle w:val="ListParagraph"/>
        <w:rPr>
          <w:color w:val="FF2C21"/>
        </w:rPr>
      </w:pPr>
      <w:r>
        <w:rPr>
          <w:color w:val="FF2C21"/>
        </w:rPr>
        <w:t xml:space="preserve">Greg’s ideas for spending this year are: On field trips PODS subsidizing a small portion.  Spend money for a guest speaker.  </w:t>
      </w:r>
    </w:p>
    <w:p w:rsidR="004E0A9D" w:rsidRDefault="003D6216">
      <w:pPr>
        <w:pStyle w:val="ListParagraph"/>
        <w:rPr>
          <w:color w:val="FF2C21"/>
        </w:rPr>
      </w:pPr>
      <w:r>
        <w:rPr>
          <w:color w:val="FF2C21"/>
        </w:rPr>
        <w:t>Determining factor on how to spend money: The board</w:t>
      </w:r>
      <w:proofErr w:type="gramStart"/>
      <w:r w:rsidR="00802BA3">
        <w:rPr>
          <w:color w:val="FF2C21"/>
        </w:rPr>
        <w:t xml:space="preserve">, </w:t>
      </w:r>
      <w:r>
        <w:rPr>
          <w:color w:val="FF2C21"/>
        </w:rPr>
        <w:t>as a whole</w:t>
      </w:r>
      <w:r w:rsidR="00802BA3">
        <w:rPr>
          <w:color w:val="FF2C21"/>
        </w:rPr>
        <w:t>,</w:t>
      </w:r>
      <w:r>
        <w:rPr>
          <w:color w:val="FF2C21"/>
        </w:rPr>
        <w:t xml:space="preserve"> will</w:t>
      </w:r>
      <w:proofErr w:type="gramEnd"/>
      <w:r>
        <w:rPr>
          <w:color w:val="FF2C21"/>
        </w:rPr>
        <w:t xml:space="preserve"> </w:t>
      </w:r>
      <w:r w:rsidR="00802BA3">
        <w:rPr>
          <w:color w:val="FF2C21"/>
        </w:rPr>
        <w:t xml:space="preserve">need to </w:t>
      </w:r>
      <w:r>
        <w:rPr>
          <w:color w:val="FF2C21"/>
        </w:rPr>
        <w:t>agree how it should be spent.</w:t>
      </w:r>
    </w:p>
    <w:p w:rsidR="004E0A9D" w:rsidRDefault="003D6216">
      <w:pPr>
        <w:pStyle w:val="ListParagraph"/>
        <w:rPr>
          <w:color w:val="FF2C21"/>
        </w:rPr>
      </w:pPr>
      <w:r>
        <w:rPr>
          <w:color w:val="FF2C21"/>
        </w:rPr>
        <w:t>Square:  Greg agreed to</w:t>
      </w:r>
      <w:r>
        <w:rPr>
          <w:color w:val="FF2C21"/>
        </w:rPr>
        <w:t xml:space="preserve"> buy one and use it for PODS the Square John Hoag used when he was treasurer does not transfer into someone else name.</w:t>
      </w:r>
    </w:p>
    <w:p w:rsidR="004E0A9D" w:rsidRDefault="003D6216">
      <w:pPr>
        <w:pStyle w:val="ListParagraph"/>
        <w:rPr>
          <w:color w:val="FF2C21"/>
        </w:rPr>
      </w:pPr>
      <w:r>
        <w:rPr>
          <w:color w:val="FF2C21"/>
        </w:rPr>
        <w:t>Adding link to website for Square would be a nice function to have.</w:t>
      </w:r>
      <w:bookmarkStart w:id="0" w:name="_GoBack"/>
      <w:bookmarkEnd w:id="0"/>
    </w:p>
    <w:p w:rsidR="004E0A9D" w:rsidRDefault="004E0A9D">
      <w:pPr>
        <w:pStyle w:val="ListParagraph"/>
      </w:pPr>
    </w:p>
    <w:p w:rsidR="004E0A9D" w:rsidRDefault="003D6216">
      <w:pPr>
        <w:pStyle w:val="ListParagraph"/>
        <w:numPr>
          <w:ilvl w:val="0"/>
          <w:numId w:val="2"/>
        </w:numPr>
      </w:pPr>
      <w:r>
        <w:t>Workshops/Workshop Committee</w:t>
      </w:r>
    </w:p>
    <w:p w:rsidR="004E0A9D" w:rsidRDefault="003D6216">
      <w:pPr>
        <w:pStyle w:val="ListParagraph"/>
        <w:rPr>
          <w:color w:val="FF2C21"/>
        </w:rPr>
      </w:pPr>
      <w:r>
        <w:rPr>
          <w:color w:val="FF2C21"/>
        </w:rPr>
        <w:t>The Work Shop Committee outline will be</w:t>
      </w:r>
      <w:r>
        <w:rPr>
          <w:color w:val="FF2C21"/>
        </w:rPr>
        <w:t xml:space="preserve"> posted on the exec. board Google + page</w:t>
      </w:r>
    </w:p>
    <w:p w:rsidR="004E0A9D" w:rsidRDefault="003D6216">
      <w:pPr>
        <w:pStyle w:val="ListParagraph"/>
        <w:numPr>
          <w:ilvl w:val="2"/>
          <w:numId w:val="4"/>
        </w:numPr>
      </w:pPr>
      <w:r>
        <w:t>Charging for workshops</w:t>
      </w:r>
    </w:p>
    <w:p w:rsidR="004E0A9D" w:rsidRDefault="003D6216">
      <w:pPr>
        <w:pStyle w:val="ListParagraph"/>
        <w:numPr>
          <w:ilvl w:val="2"/>
          <w:numId w:val="4"/>
        </w:numPr>
      </w:pPr>
      <w:r>
        <w:t>Paying guest speakers/workshop leaders for services. How much? How?</w:t>
      </w:r>
    </w:p>
    <w:p w:rsidR="004E0A9D" w:rsidRDefault="003D6216">
      <w:pPr>
        <w:pStyle w:val="ListParagraph"/>
        <w:numPr>
          <w:ilvl w:val="2"/>
          <w:numId w:val="4"/>
        </w:numPr>
      </w:pPr>
      <w:r>
        <w:t xml:space="preserve">Payment:  club responsibility or attendees? How do we want to do this for future workshops? </w:t>
      </w:r>
    </w:p>
    <w:p w:rsidR="004E0A9D" w:rsidRDefault="003D6216">
      <w:pPr>
        <w:pStyle w:val="ListParagraph"/>
        <w:numPr>
          <w:ilvl w:val="2"/>
          <w:numId w:val="4"/>
        </w:numPr>
      </w:pPr>
      <w:r>
        <w:t>Promotion and recruitment</w:t>
      </w:r>
    </w:p>
    <w:p w:rsidR="004E0A9D" w:rsidRDefault="003D6216">
      <w:pPr>
        <w:pStyle w:val="ListParagraph"/>
        <w:numPr>
          <w:ilvl w:val="2"/>
          <w:numId w:val="4"/>
        </w:numPr>
      </w:pPr>
      <w:r>
        <w:lastRenderedPageBreak/>
        <w:t>Addin</w:t>
      </w:r>
      <w:r>
        <w:t xml:space="preserve">g a forum on the website for the workshop committee </w:t>
      </w:r>
    </w:p>
    <w:p w:rsidR="004E0A9D" w:rsidRDefault="003D6216">
      <w:pPr>
        <w:pStyle w:val="ListParagraph"/>
        <w:ind w:left="1080"/>
        <w:rPr>
          <w:color w:val="FF2C21"/>
        </w:rPr>
      </w:pPr>
      <w:r>
        <w:rPr>
          <w:color w:val="FF2C21"/>
        </w:rPr>
        <w:t>Nothing resolved at this time</w:t>
      </w:r>
    </w:p>
    <w:p w:rsidR="004E0A9D" w:rsidRDefault="003D6216">
      <w:pPr>
        <w:pStyle w:val="ListParagraph"/>
        <w:numPr>
          <w:ilvl w:val="2"/>
          <w:numId w:val="4"/>
        </w:numPr>
      </w:pPr>
      <w:r>
        <w:t>Scavenger Hunts</w:t>
      </w:r>
    </w:p>
    <w:p w:rsidR="004E0A9D" w:rsidRDefault="003D6216">
      <w:pPr>
        <w:pStyle w:val="ListParagraph"/>
        <w:ind w:left="1080"/>
        <w:rPr>
          <w:color w:val="FF2C21"/>
        </w:rPr>
      </w:pPr>
      <w:r>
        <w:rPr>
          <w:color w:val="FF2C21"/>
        </w:rPr>
        <w:t>Talking about preparing for the future and planning ahead.  Defining how they will be run is left up to determination.</w:t>
      </w:r>
    </w:p>
    <w:p w:rsidR="004E0A9D" w:rsidRDefault="003D6216">
      <w:pPr>
        <w:pStyle w:val="ListParagraph"/>
        <w:numPr>
          <w:ilvl w:val="1"/>
          <w:numId w:val="5"/>
        </w:numPr>
      </w:pPr>
      <w:r>
        <w:t xml:space="preserve">Community outreach </w:t>
      </w:r>
    </w:p>
    <w:p w:rsidR="004E0A9D" w:rsidRDefault="003D6216">
      <w:pPr>
        <w:pStyle w:val="ListParagraph"/>
      </w:pPr>
      <w:r>
        <w:rPr>
          <w:color w:val="FF2C21"/>
        </w:rPr>
        <w:t xml:space="preserve">Due to time </w:t>
      </w:r>
      <w:r>
        <w:rPr>
          <w:color w:val="FF2C21"/>
        </w:rPr>
        <w:t>restraints Doug will talk about this another time.</w:t>
      </w:r>
    </w:p>
    <w:p w:rsidR="004E0A9D" w:rsidRDefault="004E0A9D">
      <w:pPr>
        <w:pStyle w:val="ListParagraph"/>
        <w:ind w:left="1080"/>
      </w:pPr>
    </w:p>
    <w:p w:rsidR="004E0A9D" w:rsidRDefault="004E0A9D">
      <w:pPr>
        <w:pStyle w:val="ListParagraph"/>
      </w:pPr>
    </w:p>
    <w:p w:rsidR="004E0A9D" w:rsidRDefault="003D6216">
      <w:pPr>
        <w:pStyle w:val="ListParagraph"/>
        <w:numPr>
          <w:ilvl w:val="1"/>
          <w:numId w:val="5"/>
        </w:numPr>
      </w:pPr>
      <w:r>
        <w:t>Website issues:</w:t>
      </w:r>
    </w:p>
    <w:p w:rsidR="004E0A9D" w:rsidRDefault="003D6216">
      <w:pPr>
        <w:pStyle w:val="ListParagraph"/>
        <w:numPr>
          <w:ilvl w:val="0"/>
          <w:numId w:val="7"/>
        </w:numPr>
      </w:pPr>
      <w:r>
        <w:t xml:space="preserve">Old website now being used by former member. Do we consider changing our domain name to avoid confusion? </w:t>
      </w:r>
    </w:p>
    <w:p w:rsidR="004E0A9D" w:rsidRDefault="003D6216">
      <w:pPr>
        <w:pStyle w:val="ListParagraph"/>
        <w:numPr>
          <w:ilvl w:val="0"/>
          <w:numId w:val="7"/>
        </w:numPr>
      </w:pPr>
      <w:r>
        <w:t xml:space="preserve">Setting up forums for members/committees to communicate. Is the website a better </w:t>
      </w:r>
      <w:r>
        <w:t>place for this sort of communication or do we continue using Google +?</w:t>
      </w:r>
    </w:p>
    <w:p w:rsidR="004E0A9D" w:rsidRDefault="003D6216">
      <w:pPr>
        <w:pStyle w:val="ListParagraph"/>
        <w:rPr>
          <w:color w:val="FF2C21"/>
        </w:rPr>
      </w:pPr>
      <w:r>
        <w:rPr>
          <w:color w:val="FF2C21"/>
        </w:rPr>
        <w:t xml:space="preserve">change meta data to read OFFICIAL WEBSITE or something to that degree as a start. Change the domain name so not to interfere with Midnight Fantasy.  </w:t>
      </w:r>
    </w:p>
    <w:p w:rsidR="004E0A9D" w:rsidRDefault="003D6216">
      <w:pPr>
        <w:pStyle w:val="ListParagraph"/>
        <w:numPr>
          <w:ilvl w:val="1"/>
          <w:numId w:val="5"/>
        </w:numPr>
      </w:pPr>
      <w:r>
        <w:t>Spring Show</w:t>
      </w:r>
    </w:p>
    <w:p w:rsidR="004E0A9D" w:rsidRDefault="003D6216">
      <w:pPr>
        <w:pStyle w:val="ListParagraph"/>
        <w:numPr>
          <w:ilvl w:val="2"/>
          <w:numId w:val="5"/>
        </w:numPr>
        <w:rPr>
          <w:color w:val="FF2C21"/>
        </w:rPr>
      </w:pPr>
      <w:r>
        <w:t xml:space="preserve">What do we need to get </w:t>
      </w:r>
      <w:r>
        <w:t xml:space="preserve">ready? </w:t>
      </w:r>
      <w:r>
        <w:rPr>
          <w:color w:val="FF2C21"/>
        </w:rPr>
        <w:t xml:space="preserve"> Theme: Around Dripping Springs.  Submission are due in April.  If you enter, one image will be chosen subsequent photos maybe chosen.  Images that are chosen will be framed for the print show at the end of the digital </w:t>
      </w:r>
      <w:r w:rsidR="00802BA3">
        <w:rPr>
          <w:color w:val="FF2C21"/>
        </w:rPr>
        <w:t>show.</w:t>
      </w:r>
      <w:r>
        <w:rPr>
          <w:color w:val="FF2C21"/>
        </w:rPr>
        <w:t xml:space="preserve"> Reception will be late </w:t>
      </w:r>
      <w:r>
        <w:rPr>
          <w:color w:val="FF2C21"/>
        </w:rPr>
        <w:t xml:space="preserve">May. </w:t>
      </w:r>
    </w:p>
    <w:p w:rsidR="004E0A9D" w:rsidRDefault="003D6216">
      <w:pPr>
        <w:pStyle w:val="ListParagraph"/>
        <w:ind w:left="1080"/>
      </w:pPr>
      <w:r>
        <w:t>Location and details?</w:t>
      </w:r>
    </w:p>
    <w:p w:rsidR="004E0A9D" w:rsidRDefault="003D6216">
      <w:pPr>
        <w:pStyle w:val="ListParagraph"/>
        <w:numPr>
          <w:ilvl w:val="2"/>
          <w:numId w:val="5"/>
        </w:numPr>
        <w:rPr>
          <w:color w:val="FF2C21"/>
        </w:rPr>
      </w:pPr>
      <w:r>
        <w:rPr>
          <w:color w:val="FF2C21"/>
        </w:rPr>
        <w:t>Further Details are still be</w:t>
      </w:r>
      <w:r w:rsidR="00802BA3">
        <w:rPr>
          <w:color w:val="FF2C21"/>
        </w:rPr>
        <w:t>ing</w:t>
      </w:r>
      <w:r>
        <w:rPr>
          <w:color w:val="FF2C21"/>
        </w:rPr>
        <w:t xml:space="preserve"> worked out</w:t>
      </w:r>
      <w:r w:rsidR="00802BA3">
        <w:rPr>
          <w:color w:val="FF2C21"/>
        </w:rPr>
        <w:t>.</w:t>
      </w:r>
      <w:r>
        <w:rPr>
          <w:color w:val="FF2C21"/>
        </w:rPr>
        <w:t xml:space="preserve"> Chris will let the exec. committee know when he knows.</w:t>
      </w:r>
    </w:p>
    <w:p w:rsidR="004E0A9D" w:rsidRDefault="004E0A9D">
      <w:pPr>
        <w:pStyle w:val="Body"/>
        <w:spacing w:after="160" w:line="259" w:lineRule="auto"/>
        <w:rPr>
          <w:rFonts w:ascii="Calibri" w:eastAsia="Calibri" w:hAnsi="Calibri" w:cs="Calibri"/>
          <w:u w:color="000000"/>
        </w:rPr>
      </w:pPr>
    </w:p>
    <w:p w:rsidR="004E0A9D" w:rsidRDefault="003D6216">
      <w:pPr>
        <w:pStyle w:val="ListParagraph"/>
        <w:numPr>
          <w:ilvl w:val="0"/>
          <w:numId w:val="9"/>
        </w:numPr>
      </w:pPr>
      <w:r>
        <w:t xml:space="preserve">PR Committee: </w:t>
      </w:r>
    </w:p>
    <w:p w:rsidR="004E0A9D" w:rsidRDefault="003D6216">
      <w:pPr>
        <w:pStyle w:val="ListParagraph"/>
        <w:numPr>
          <w:ilvl w:val="0"/>
          <w:numId w:val="11"/>
        </w:numPr>
      </w:pPr>
      <w:r>
        <w:t>Update on getting meeting info changed in local publications</w:t>
      </w:r>
    </w:p>
    <w:p w:rsidR="004E0A9D" w:rsidRDefault="003D6216">
      <w:pPr>
        <w:pStyle w:val="ListParagraph"/>
        <w:numPr>
          <w:ilvl w:val="0"/>
          <w:numId w:val="11"/>
        </w:numPr>
      </w:pPr>
      <w:r>
        <w:t>Brochures/business cards</w:t>
      </w:r>
    </w:p>
    <w:p w:rsidR="004E0A9D" w:rsidRDefault="003D6216">
      <w:pPr>
        <w:pStyle w:val="ListParagraph"/>
        <w:numPr>
          <w:ilvl w:val="0"/>
          <w:numId w:val="11"/>
        </w:numPr>
      </w:pPr>
      <w:r>
        <w:t xml:space="preserve">Putting together flyers, </w:t>
      </w:r>
      <w:r w:rsidR="00802BA3">
        <w:t>etc.</w:t>
      </w:r>
      <w:r>
        <w:t>… for Spring Show</w:t>
      </w:r>
    </w:p>
    <w:p w:rsidR="004E0A9D" w:rsidRDefault="003D6216">
      <w:pPr>
        <w:pStyle w:val="ListParagraph"/>
        <w:numPr>
          <w:ilvl w:val="0"/>
          <w:numId w:val="11"/>
        </w:numPr>
      </w:pPr>
      <w:r>
        <w:t xml:space="preserve">Promoting social media, website </w:t>
      </w:r>
    </w:p>
    <w:p w:rsidR="004E0A9D" w:rsidRDefault="003D6216">
      <w:pPr>
        <w:pStyle w:val="ListParagraph"/>
        <w:ind w:left="1440"/>
        <w:rPr>
          <w:color w:val="FF2C21"/>
        </w:rPr>
      </w:pPr>
      <w:r>
        <w:rPr>
          <w:color w:val="FF2C21"/>
        </w:rPr>
        <w:lastRenderedPageBreak/>
        <w:t xml:space="preserve">Warren: contacts about meeting places.  Outlook needs to be changed. When listing the </w:t>
      </w:r>
      <w:r w:rsidR="00802BA3">
        <w:rPr>
          <w:color w:val="FF2C21"/>
        </w:rPr>
        <w:t>church,</w:t>
      </w:r>
      <w:r>
        <w:rPr>
          <w:color w:val="FF2C21"/>
        </w:rPr>
        <w:t xml:space="preserve"> we need to list in its full name.</w:t>
      </w:r>
    </w:p>
    <w:p w:rsidR="004E0A9D" w:rsidRDefault="003D6216">
      <w:pPr>
        <w:pStyle w:val="ListParagraph"/>
        <w:ind w:left="1440"/>
        <w:rPr>
          <w:color w:val="FF2C21"/>
        </w:rPr>
      </w:pPr>
      <w:r>
        <w:rPr>
          <w:color w:val="FF2C21"/>
        </w:rPr>
        <w:t xml:space="preserve">Chris will get with Warren about show brochure </w:t>
      </w:r>
    </w:p>
    <w:p w:rsidR="004E0A9D" w:rsidRDefault="003D6216">
      <w:pPr>
        <w:pStyle w:val="ListParagraph"/>
        <w:ind w:left="0"/>
        <w:rPr>
          <w:color w:val="FF2C21"/>
        </w:rPr>
      </w:pPr>
      <w:r>
        <w:rPr>
          <w:color w:val="FF2C21"/>
        </w:rPr>
        <w:t>Warren will no longer be in ch</w:t>
      </w:r>
      <w:r>
        <w:rPr>
          <w:color w:val="FF2C21"/>
        </w:rPr>
        <w:t>arge of social media. Laura will resume control over it.</w:t>
      </w:r>
    </w:p>
    <w:p w:rsidR="004E0A9D" w:rsidRDefault="003D6216">
      <w:pPr>
        <w:pStyle w:val="ListParagraph"/>
        <w:ind w:left="0"/>
        <w:rPr>
          <w:color w:val="FF2C21"/>
        </w:rPr>
      </w:pPr>
      <w:r>
        <w:rPr>
          <w:color w:val="FF2C21"/>
        </w:rPr>
        <w:t xml:space="preserve"> Hoot suite for multiple outreach when posting, there are other like it.  Chris will help Laura with domain name.  Figure out new domain name and the start Instagram and Twitter accounts.  </w:t>
      </w:r>
    </w:p>
    <w:p w:rsidR="004E0A9D" w:rsidRDefault="004E0A9D">
      <w:pPr>
        <w:pStyle w:val="ListParagraph"/>
        <w:ind w:left="0"/>
        <w:rPr>
          <w:color w:val="FF2C21"/>
        </w:rPr>
      </w:pPr>
    </w:p>
    <w:p w:rsidR="004E0A9D" w:rsidRDefault="003D6216">
      <w:pPr>
        <w:pStyle w:val="ListParagraph"/>
        <w:ind w:left="0"/>
      </w:pPr>
      <w:r>
        <w:rPr>
          <w:color w:val="FF2C21"/>
        </w:rPr>
        <w:t>Tom says</w:t>
      </w:r>
      <w:r>
        <w:rPr>
          <w:color w:val="FF2C21"/>
        </w:rPr>
        <w:t xml:space="preserve"> the church needs a couple people to take pictures for their social events on occasion.</w:t>
      </w:r>
    </w:p>
    <w:sectPr w:rsidR="004E0A9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216" w:rsidRDefault="003D6216">
      <w:r>
        <w:separator/>
      </w:r>
    </w:p>
  </w:endnote>
  <w:endnote w:type="continuationSeparator" w:id="0">
    <w:p w:rsidR="003D6216" w:rsidRDefault="003D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9D" w:rsidRDefault="004E0A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216" w:rsidRDefault="003D6216">
      <w:r>
        <w:separator/>
      </w:r>
    </w:p>
  </w:footnote>
  <w:footnote w:type="continuationSeparator" w:id="0">
    <w:p w:rsidR="003D6216" w:rsidRDefault="003D6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0A9D" w:rsidRDefault="004E0A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2934"/>
    <w:multiLevelType w:val="hybridMultilevel"/>
    <w:tmpl w:val="753C1798"/>
    <w:numStyleLink w:val="ImportedStyle5"/>
  </w:abstractNum>
  <w:abstractNum w:abstractNumId="1" w15:restartNumberingAfterBreak="0">
    <w:nsid w:val="0EEC2DDD"/>
    <w:multiLevelType w:val="hybridMultilevel"/>
    <w:tmpl w:val="571C4CE0"/>
    <w:styleLink w:val="ImportedStyle1"/>
    <w:lvl w:ilvl="0" w:tplc="B48283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CAEA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2E89B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06B4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3586F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267D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78972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5C46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CC57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B14376"/>
    <w:multiLevelType w:val="hybridMultilevel"/>
    <w:tmpl w:val="753C1798"/>
    <w:styleLink w:val="ImportedStyle5"/>
    <w:lvl w:ilvl="0" w:tplc="70D2CCB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3C296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C910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96B4D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B78698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BC6D7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A34FEA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D9CF18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A2E9B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10C5221"/>
    <w:multiLevelType w:val="hybridMultilevel"/>
    <w:tmpl w:val="2050F6B2"/>
    <w:numStyleLink w:val="ImportedStyle3"/>
  </w:abstractNum>
  <w:abstractNum w:abstractNumId="4" w15:restartNumberingAfterBreak="0">
    <w:nsid w:val="332F5859"/>
    <w:multiLevelType w:val="hybridMultilevel"/>
    <w:tmpl w:val="1D3A8728"/>
    <w:styleLink w:val="ImportedStyle4"/>
    <w:lvl w:ilvl="0" w:tplc="79E48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FA9F1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EAB2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CE3F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F765C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2E29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B232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149D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F0B4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5D4809"/>
    <w:multiLevelType w:val="hybridMultilevel"/>
    <w:tmpl w:val="1D3A8728"/>
    <w:numStyleLink w:val="ImportedStyle4"/>
  </w:abstractNum>
  <w:abstractNum w:abstractNumId="6" w15:restartNumberingAfterBreak="0">
    <w:nsid w:val="55D23060"/>
    <w:multiLevelType w:val="hybridMultilevel"/>
    <w:tmpl w:val="571C4CE0"/>
    <w:numStyleLink w:val="ImportedStyle1"/>
  </w:abstractNum>
  <w:abstractNum w:abstractNumId="7" w15:restartNumberingAfterBreak="0">
    <w:nsid w:val="79D94B0A"/>
    <w:multiLevelType w:val="hybridMultilevel"/>
    <w:tmpl w:val="2050F6B2"/>
    <w:styleLink w:val="ImportedStyle3"/>
    <w:lvl w:ilvl="0" w:tplc="CB866CB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D4E3CB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50779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D9AC150">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62C07E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E488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C8B518">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26047D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C69B2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9FC15A3"/>
    <w:multiLevelType w:val="hybridMultilevel"/>
    <w:tmpl w:val="1D8E167A"/>
    <w:numStyleLink w:val="ImportedStyle2"/>
  </w:abstractNum>
  <w:abstractNum w:abstractNumId="9" w15:restartNumberingAfterBreak="0">
    <w:nsid w:val="7A5449E8"/>
    <w:multiLevelType w:val="hybridMultilevel"/>
    <w:tmpl w:val="1D8E167A"/>
    <w:styleLink w:val="ImportedStyle2"/>
    <w:lvl w:ilvl="0" w:tplc="A9E077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5091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9F66C80">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86B46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CBA1CF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7CCB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5407E3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12297F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56DF9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6"/>
  </w:num>
  <w:num w:numId="3">
    <w:abstractNumId w:val="9"/>
  </w:num>
  <w:num w:numId="4">
    <w:abstractNumId w:val="8"/>
  </w:num>
  <w:num w:numId="5">
    <w:abstractNumId w:val="8"/>
    <w:lvlOverride w:ilvl="0">
      <w:lvl w:ilvl="0" w:tplc="EB92FD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47C0A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B8AC07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0222F0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48B7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676E7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068E11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BE19D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AC22EFC">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7"/>
  </w:num>
  <w:num w:numId="7">
    <w:abstractNumId w:val="3"/>
  </w:num>
  <w:num w:numId="8">
    <w:abstractNumId w:val="4"/>
  </w:num>
  <w:num w:numId="9">
    <w:abstractNumId w:val="5"/>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A9D"/>
    <w:rsid w:val="003D6216"/>
    <w:rsid w:val="004E0A9D"/>
    <w:rsid w:val="0080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F55E1"/>
  <w15:docId w15:val="{B59FFB98-E35B-4286-AA06-AEC22373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Griffith</cp:lastModifiedBy>
  <cp:revision>2</cp:revision>
  <dcterms:created xsi:type="dcterms:W3CDTF">2017-12-06T14:14:00Z</dcterms:created>
  <dcterms:modified xsi:type="dcterms:W3CDTF">2017-12-06T14:14:00Z</dcterms:modified>
</cp:coreProperties>
</file>