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9F" w:rsidRDefault="002A739F" w:rsidP="002A739F">
      <w:r>
        <w:t>Minutes of PODS Monthly Meeting February 28, 2013</w:t>
      </w:r>
    </w:p>
    <w:p w:rsidR="002A739F" w:rsidRDefault="002A739F" w:rsidP="002A739F"/>
    <w:p w:rsidR="002A739F" w:rsidRDefault="00346313" w:rsidP="002A739F">
      <w:r>
        <w:t>14</w:t>
      </w:r>
      <w:r w:rsidR="002A739F">
        <w:t xml:space="preserve"> members attended including: Michael Penn Smith, Ken Ziegler, Jaime Molina, Jen Kuykendall, Ron Millegan, Carla McCandless,  Laura Griffith ,John Hoag, John and Nancy Fierstein, Terry Brim, Ed Jacoby</w:t>
      </w:r>
      <w:r>
        <w:t xml:space="preserve">, David Evans, </w:t>
      </w:r>
      <w:r w:rsidR="002A739F">
        <w:t xml:space="preserve"> and Greg McCord.</w:t>
      </w:r>
    </w:p>
    <w:p w:rsidR="002A739F" w:rsidRDefault="00346313" w:rsidP="002A739F">
      <w:r>
        <w:t xml:space="preserve">8 </w:t>
      </w:r>
      <w:r w:rsidR="002A739F">
        <w:t>guests attended including: David Glosson, Janice Smith, Tony Baune, Steve Touch</w:t>
      </w:r>
      <w:r>
        <w:t>stone, Alan Herbert</w:t>
      </w:r>
      <w:r w:rsidR="002A739F">
        <w:t>, Bryan and Taya Schwiening, and Raena Wharton.</w:t>
      </w:r>
    </w:p>
    <w:p w:rsidR="002A739F" w:rsidRDefault="002A739F" w:rsidP="002A739F"/>
    <w:p w:rsidR="002A739F" w:rsidRDefault="002A739F" w:rsidP="002A739F">
      <w:r>
        <w:t>The meeting began with a roundtable introduction of all attending.</w:t>
      </w:r>
    </w:p>
    <w:p w:rsidR="002A739F" w:rsidRDefault="002A739F" w:rsidP="002A739F"/>
    <w:p w:rsidR="006C1084" w:rsidRDefault="006C1084" w:rsidP="002A739F"/>
    <w:p w:rsidR="006C1084" w:rsidRDefault="006C1084" w:rsidP="002A739F">
      <w:r>
        <w:t>AGENDA:</w:t>
      </w:r>
    </w:p>
    <w:p w:rsidR="006C1084" w:rsidRDefault="006C1084" w:rsidP="002A739F"/>
    <w:p w:rsidR="006C1084" w:rsidRDefault="006C1084" w:rsidP="002A739F">
      <w:r>
        <w:t xml:space="preserve">Michael Penn Smith went over </w:t>
      </w:r>
      <w:r w:rsidR="0038723C">
        <w:t xml:space="preserve">with the group </w:t>
      </w:r>
      <w:r>
        <w:t xml:space="preserve">what had been discussed at the Executive Committee Meeting held on February 05, 2013. </w:t>
      </w:r>
      <w:r w:rsidR="0038723C">
        <w:t xml:space="preserve">This included the 2013 budget which has designated $50.00 for the Christmas Party, $300.00 for the trifold brochure and $25.00 for the Pound House Fall Festival. The trifold brochure was passed around the group for any suggestions for changes before we take it to print. There was also a brief discussion about the PODS membership cards which will be available to all members. During the Executive Committee meeting it was agreed upon to set up a new Public Relations Committee which will be chaired by John Hoag. There is a need for volunteers for this committee. </w:t>
      </w:r>
    </w:p>
    <w:p w:rsidR="0038723C" w:rsidRDefault="0038723C" w:rsidP="002A739F"/>
    <w:p w:rsidR="0038723C" w:rsidRDefault="0038723C" w:rsidP="002A739F">
      <w:r>
        <w:t xml:space="preserve">Jen Kuykendall has been working on our website at </w:t>
      </w:r>
      <w:hyperlink r:id="rId4" w:history="1">
        <w:r w:rsidRPr="00413BC7">
          <w:rPr>
            <w:rStyle w:val="Hyperlink"/>
          </w:rPr>
          <w:t>www.photographersofds.com</w:t>
        </w:r>
      </w:hyperlink>
      <w:r>
        <w:t xml:space="preserve">. Members can submit info and/or a photo to Jen to be added to the website. John Hoag suggested we set aside some of the budget for website development. Jen requested any help from those attending who might have website or WordPress experience. </w:t>
      </w:r>
    </w:p>
    <w:p w:rsidR="0038723C" w:rsidRDefault="0038723C" w:rsidP="002A739F"/>
    <w:p w:rsidR="0038723C" w:rsidRDefault="0038723C" w:rsidP="002A739F">
      <w:r>
        <w:t xml:space="preserve">Carla McCandless updated the group about the 2013 Digital Show. Dave Wilson will be the juror of the show. Members can submit 5 photos with 1 photo </w:t>
      </w:r>
      <w:r w:rsidR="00F5299E">
        <w:t xml:space="preserve">per member </w:t>
      </w:r>
      <w:r>
        <w:t xml:space="preserve">guaranteed to be selected. </w:t>
      </w:r>
      <w:r w:rsidR="00F5299E">
        <w:t xml:space="preserve"> The theme of this year’s show is Texas Hill Country. Two venues have been chosen and confirmed for the show. We will hold the reception on April 28, 2013 at Sol’stice Gardens and the Print Show will be at </w:t>
      </w:r>
      <w:r w:rsidR="00346313">
        <w:t>Trudy’s</w:t>
      </w:r>
      <w:r w:rsidR="00F5299E">
        <w:t xml:space="preserve"> on May 25, 2013. </w:t>
      </w:r>
    </w:p>
    <w:p w:rsidR="00F5299E" w:rsidRDefault="00F5299E" w:rsidP="002A739F">
      <w:r>
        <w:t xml:space="preserve">We will need floor and table easels for the print show. Prints can be any size and gallery wrapped canvas will be allowed this year. Photos that are framed must be matted and under glass.  Deadline for photo submission is March 25, 2013. Submit to Carla at </w:t>
      </w:r>
      <w:hyperlink r:id="rId5" w:history="1">
        <w:r w:rsidRPr="00413BC7">
          <w:rPr>
            <w:rStyle w:val="Hyperlink"/>
          </w:rPr>
          <w:t>carla@shadistp.com</w:t>
        </w:r>
      </w:hyperlink>
    </w:p>
    <w:p w:rsidR="009B4027" w:rsidRDefault="00346313">
      <w:r>
        <w:t>. If submitting photos for this year’s</w:t>
      </w:r>
      <w:r w:rsidR="00F5299E">
        <w:t xml:space="preserve"> show you will need a headshot and bio if you did not submit one for last </w:t>
      </w:r>
      <w:r>
        <w:t>year’s</w:t>
      </w:r>
      <w:r w:rsidR="00F5299E">
        <w:t xml:space="preserve"> show. Information on submission will be on the Yahoo Group site. </w:t>
      </w:r>
    </w:p>
    <w:p w:rsidR="00F5299E" w:rsidRDefault="00F5299E"/>
    <w:p w:rsidR="00F5299E" w:rsidRDefault="00F5299E">
      <w:r>
        <w:t xml:space="preserve">There is still availability for anyone interested in the Longhorn Caverns Photography Tour. This will be a three hour tour costing $40 each for a group of 5 or $25 for a group of 8. This is a private photography tour. </w:t>
      </w:r>
    </w:p>
    <w:p w:rsidR="00346313" w:rsidRDefault="00346313"/>
    <w:p w:rsidR="00F5299E" w:rsidRDefault="00F5299E"/>
    <w:p w:rsidR="00F5299E" w:rsidRDefault="00F5299E">
      <w:r>
        <w:lastRenderedPageBreak/>
        <w:t xml:space="preserve">Michael Penn Smith </w:t>
      </w:r>
      <w:r w:rsidR="00813CF6">
        <w:t xml:space="preserve">stated the need </w:t>
      </w:r>
      <w:r>
        <w:t xml:space="preserve">for a vote to submit a Revision of the By-Laws regarding the removal of elective officers. </w:t>
      </w:r>
      <w:r w:rsidR="00813CF6">
        <w:t xml:space="preserve">This amendment will define the procedures necessary to remove an Officer or Committee Chair if needed. Motion to change by Ken Ziegler, seconded by Carla McCandless and all agreed. </w:t>
      </w:r>
    </w:p>
    <w:p w:rsidR="00813CF6" w:rsidRDefault="00813CF6"/>
    <w:p w:rsidR="00813CF6" w:rsidRDefault="00813CF6">
      <w:r>
        <w:t xml:space="preserve">This concluded the business portion of the monthly meeting. </w:t>
      </w:r>
    </w:p>
    <w:p w:rsidR="00813CF6" w:rsidRDefault="00813CF6"/>
    <w:p w:rsidR="00813CF6" w:rsidRDefault="00813CF6">
      <w:r>
        <w:t>Carla McCandless gave a very informative presentation entitled “Taking the Mystery out of Layers”. It was a great discussion on how to use layers in Adobe Photoshop and Corel Paint Shop.  Thank you Carla for putting together this presentation!</w:t>
      </w:r>
    </w:p>
    <w:sectPr w:rsidR="00813CF6"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739F"/>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A739F"/>
    <w:rsid w:val="002C3293"/>
    <w:rsid w:val="002D0175"/>
    <w:rsid w:val="002E287E"/>
    <w:rsid w:val="002E4181"/>
    <w:rsid w:val="002F3FDE"/>
    <w:rsid w:val="003053E6"/>
    <w:rsid w:val="003151DA"/>
    <w:rsid w:val="003328F9"/>
    <w:rsid w:val="00343A97"/>
    <w:rsid w:val="00345659"/>
    <w:rsid w:val="00346313"/>
    <w:rsid w:val="0035452A"/>
    <w:rsid w:val="003555FA"/>
    <w:rsid w:val="0037459B"/>
    <w:rsid w:val="0038723C"/>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D610B"/>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08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13CF6"/>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C3AE2"/>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5299E"/>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9F"/>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3872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4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shadistp.com" TargetMode="External"/><Relationship Id="rId4" Type="http://schemas.openxmlformats.org/officeDocument/2006/relationships/hyperlink" Target="http://www.photographersof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2013-03-06T02:01:00Z</dcterms:created>
  <dcterms:modified xsi:type="dcterms:W3CDTF">2013-03-07T03:06:00Z</dcterms:modified>
</cp:coreProperties>
</file>